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0" w:type="dxa"/>
        <w:tblInd w:w="653" w:type="dxa"/>
        <w:tblLook w:val="04A0" w:firstRow="1" w:lastRow="0" w:firstColumn="1" w:lastColumn="0" w:noHBand="0" w:noVBand="1"/>
      </w:tblPr>
      <w:tblGrid>
        <w:gridCol w:w="10512"/>
        <w:gridCol w:w="4678"/>
      </w:tblGrid>
      <w:tr w:rsidR="003843F5" w:rsidRPr="00B86A73" w:rsidTr="00086BE1">
        <w:tc>
          <w:tcPr>
            <w:tcW w:w="10512" w:type="dxa"/>
            <w:shd w:val="clear" w:color="auto" w:fill="auto"/>
          </w:tcPr>
          <w:p w:rsidR="003843F5" w:rsidRPr="00B46421" w:rsidRDefault="003843F5" w:rsidP="00086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3843F5" w:rsidRPr="0027620B" w:rsidRDefault="003843F5" w:rsidP="00086BE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 xml:space="preserve"> </w:t>
            </w:r>
            <w:r w:rsidRPr="0027620B">
              <w:rPr>
                <w:sz w:val="20"/>
                <w:szCs w:val="20"/>
              </w:rPr>
              <w:t>Приложение № 3</w:t>
            </w:r>
            <w:r w:rsidR="00EC0F03" w:rsidRPr="0027620B">
              <w:rPr>
                <w:sz w:val="20"/>
                <w:szCs w:val="20"/>
              </w:rPr>
              <w:t>0</w:t>
            </w:r>
          </w:p>
          <w:p w:rsidR="003843F5" w:rsidRPr="00B86A73" w:rsidRDefault="003843F5" w:rsidP="00EB4CE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27620B">
              <w:rPr>
                <w:sz w:val="20"/>
                <w:szCs w:val="20"/>
              </w:rPr>
              <w:t xml:space="preserve">к Соглашению о тарифах на </w:t>
            </w:r>
            <w:r w:rsidRPr="0027620B">
              <w:rPr>
                <w:color w:val="000000"/>
                <w:sz w:val="20"/>
                <w:szCs w:val="20"/>
              </w:rPr>
              <w:t>оплату медицинской помощи по обязательному медицинскому страхованию на территории Хабаровского края на 201</w:t>
            </w:r>
            <w:r w:rsidR="00EB4CEB" w:rsidRPr="0027620B">
              <w:rPr>
                <w:color w:val="000000"/>
                <w:sz w:val="20"/>
                <w:szCs w:val="20"/>
              </w:rPr>
              <w:t>9</w:t>
            </w:r>
            <w:r w:rsidRPr="0027620B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</w:tbl>
    <w:p w:rsidR="003843F5" w:rsidRDefault="003843F5" w:rsidP="003843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3843F5" w:rsidRPr="00382A89" w:rsidRDefault="003843F5" w:rsidP="003843F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3909"/>
        <w:gridCol w:w="37"/>
        <w:gridCol w:w="19"/>
        <w:gridCol w:w="3696"/>
        <w:gridCol w:w="3684"/>
        <w:gridCol w:w="3257"/>
      </w:tblGrid>
      <w:tr w:rsidR="003843F5" w:rsidTr="0027620B">
        <w:trPr>
          <w:trHeight w:val="33"/>
          <w:tblHeader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B86A73">
              <w:rPr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B86A73">
              <w:rPr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Перечень нарушений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 санкций</w:t>
            </w:r>
          </w:p>
        </w:tc>
      </w:tr>
      <w:tr w:rsidR="003843F5" w:rsidTr="0027620B">
        <w:trPr>
          <w:trHeight w:val="297"/>
          <w:tblHeader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B86A73" w:rsidRDefault="003843F5" w:rsidP="00086BE1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B86A73" w:rsidRDefault="003843F5" w:rsidP="00086BE1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Общий размер санкций (С*)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 неоплаты (Н*) или неполной оплаты затрат медицинской организации на оказание медицинской помощи</w:t>
            </w:r>
          </w:p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– </w:t>
            </w:r>
            <w:proofErr w:type="spellStart"/>
            <w:r w:rsidRPr="00B86A73">
              <w:rPr>
                <w:b/>
                <w:bCs/>
                <w:sz w:val="20"/>
                <w:szCs w:val="20"/>
                <w:lang w:eastAsia="ar-SA"/>
              </w:rPr>
              <w:t>Кно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 штрафа (</w:t>
            </w:r>
            <w:proofErr w:type="spellStart"/>
            <w:r w:rsidRPr="00B86A73">
              <w:rPr>
                <w:b/>
                <w:bCs/>
                <w:sz w:val="20"/>
                <w:szCs w:val="20"/>
                <w:lang w:eastAsia="ar-SA"/>
              </w:rPr>
              <w:t>Сшт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*),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</w:p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- </w:t>
            </w:r>
            <w:proofErr w:type="spellStart"/>
            <w:r w:rsidRPr="00B86A73">
              <w:rPr>
                <w:b/>
                <w:bCs/>
                <w:sz w:val="20"/>
                <w:szCs w:val="20"/>
                <w:lang w:eastAsia="ar-SA"/>
              </w:rPr>
              <w:t>Кшт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</w:tr>
      <w:tr w:rsidR="003843F5" w:rsidTr="00086BE1">
        <w:trPr>
          <w:trHeight w:val="1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3843F5" w:rsidTr="00086BE1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tabs>
                <w:tab w:val="left" w:pos="8539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3843F5" w:rsidTr="00086BE1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3843F5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3843F5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1.1.3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3843F5">
            <w:pPr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 xml:space="preserve">- 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843F5">
              <w:rPr>
                <w:sz w:val="20"/>
                <w:szCs w:val="20"/>
                <w:lang w:eastAsia="ar-SA"/>
              </w:rPr>
              <w:t>доезда</w:t>
            </w:r>
            <w:proofErr w:type="spellEnd"/>
            <w:r w:rsidRPr="003843F5">
              <w:rPr>
                <w:sz w:val="20"/>
                <w:szCs w:val="20"/>
                <w:lang w:eastAsia="ar-SA"/>
              </w:rPr>
              <w:t xml:space="preserve"> бригад скорой медицинской помощи при оказании скорой медицинской помощи в экстренной форме. 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3843F5">
        <w:trPr>
          <w:trHeight w:val="27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1.2.1.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не повлекший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122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1.2.2.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086BE1">
        <w:trPr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не </w:t>
            </w:r>
            <w:proofErr w:type="gramStart"/>
            <w:r w:rsidRPr="00B86A73">
              <w:rPr>
                <w:sz w:val="20"/>
                <w:szCs w:val="20"/>
                <w:lang w:eastAsia="ar-SA"/>
              </w:rPr>
              <w:t>повлекший</w:t>
            </w:r>
            <w:proofErr w:type="gramEnd"/>
            <w:r w:rsidRPr="00B86A73">
              <w:rPr>
                <w:sz w:val="20"/>
                <w:szCs w:val="20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210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повлекший за собой причинение вреда здоровью, в том числе приведший к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1.4.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 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29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Приобретение пациентом или лицом, действовавшим в интересах пациента, лекарственных препаратов и\или  медицинских изделий в период пребывания в стационаре по назначению врача, включенных в «Перечень жизненно необходимых и важнейших лекарственных средств», согласованного и утвержденного в установленном порядке; на основании стандартов медицинской помощи и (или) клинических рекомендаций (протоколов лечения) по вопросам оказания медицинской помощи.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2. Отсутствие информированности застрахованного населения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помощи, в том числе о сроках ожидания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2.2.3.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видах оказываемой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2.2.6.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2.3.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</w:t>
            </w:r>
          </w:p>
        </w:tc>
        <w:tc>
          <w:tcPr>
            <w:tcW w:w="3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об условия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видах оказываемой медицинской помощи в данной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3843F5">
        <w:trPr>
          <w:trHeight w:val="139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2.4.6.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lastRenderedPageBreak/>
              <w:t>Раздел 3. Дефекты медицинской помощи / нарушения при оказании медицинской помощи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3.1. 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62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3843F5" w:rsidTr="00086BE1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3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3.2.3.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134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приведших к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086BE1">
        <w:trPr>
          <w:trHeight w:val="23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Выполнение непоказанных, неоправданных с клинической точки зрения, не регламентированных 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3.3.2.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54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Преждевременное с клинической точки зрения прекращение проведения лечебных мероприятий при отсутствии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клинического эффекта (кроме оформленных в установленном порядке случаев отказа от лечения):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lastRenderedPageBreak/>
              <w:t>3.5.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7E7BBB" w:rsidRDefault="003843F5" w:rsidP="003843F5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843F5">
              <w:rPr>
                <w:sz w:val="20"/>
                <w:szCs w:val="20"/>
                <w:lang w:eastAsia="ar-SA"/>
              </w:rP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</w:t>
            </w:r>
            <w:proofErr w:type="gramEnd"/>
            <w:r w:rsidRPr="003843F5">
              <w:rPr>
                <w:sz w:val="20"/>
                <w:szCs w:val="20"/>
                <w:lang w:eastAsia="ar-SA"/>
              </w:rPr>
              <w:t xml:space="preserve"> повторный вызов скорой медицинской помощи в течение 24 часов от момента предшествующего вызова 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3.6.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3.7.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поликлинических условиях, в условиях дневного стационара.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0,7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3.8.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0,6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3.10.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Необоснованное назначение лекарственной терапии; одновременное назначение лекарственных средств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3.14.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Наличие расхождений клинического и патологоанатомического диагнозов 2-3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>4.1.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jc w:val="center"/>
              <w:rPr>
                <w:sz w:val="20"/>
                <w:szCs w:val="20"/>
                <w:highlight w:val="yellow"/>
              </w:rPr>
            </w:pPr>
            <w:r w:rsidRPr="00B86A73">
              <w:rPr>
                <w:sz w:val="20"/>
                <w:szCs w:val="20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jc w:val="center"/>
              <w:rPr>
                <w:sz w:val="20"/>
                <w:szCs w:val="20"/>
                <w:highlight w:val="yellow"/>
              </w:rPr>
            </w:pPr>
            <w:r w:rsidRPr="00B86A73">
              <w:rPr>
                <w:sz w:val="20"/>
                <w:szCs w:val="20"/>
              </w:rPr>
              <w:t>-</w:t>
            </w:r>
          </w:p>
        </w:tc>
      </w:tr>
      <w:tr w:rsidR="003843F5" w:rsidTr="003843F5">
        <w:trPr>
          <w:trHeight w:val="224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4.2.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3843F5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 xml:space="preserve"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2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в первичной документации:</w:t>
            </w:r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4.4.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истории болезни, с искажением сведений о проведенных диагностических и лечебных мероприятиях, клинической картине заболевания).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27620B" w:rsidRDefault="00AC3579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27620B">
              <w:rPr>
                <w:sz w:val="20"/>
                <w:szCs w:val="20"/>
                <w:lang w:eastAsia="ar-SA"/>
              </w:rPr>
              <w:t>**4.6.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Несоответствие данных первичной медицинской документации данным реестра счетов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6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        Раздел 5. Нарушения в оформлении и предъявлении на оплату счетов и реестров счетов</w:t>
            </w:r>
          </w:p>
          <w:p w:rsidR="00597E3B" w:rsidRPr="00B86A73" w:rsidRDefault="00597E3B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3843F5" w:rsidTr="00597E3B">
        <w:trPr>
          <w:trHeight w:val="2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843F5" w:rsidTr="003843F5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ошибок и/или недостоверной информации в реквизитах счета;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4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незаполненных полей реестра счетов, обязательных к заполнению;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29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некорректное заполнение полей реестра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счетов;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5.1.5.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3843F5" w:rsidTr="003843F5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75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3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в реестре счета неактуальных данных о застрахованных лицах;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3843F5" w:rsidTr="00086BE1">
        <w:trPr>
          <w:trHeight w:val="5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5.3.1.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3843F5" w:rsidTr="00086BE1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B86A73">
              <w:rPr>
                <w:i/>
                <w:iCs/>
                <w:sz w:val="20"/>
                <w:szCs w:val="20"/>
                <w:lang w:eastAsia="ar-SA"/>
              </w:rPr>
              <w:t>,</w:t>
            </w:r>
            <w:r w:rsidRPr="00B86A73">
              <w:rPr>
                <w:sz w:val="20"/>
                <w:szCs w:val="20"/>
                <w:lang w:eastAsia="ar-SA"/>
              </w:rPr>
              <w:t xml:space="preserve"> отсутствующим в тарифном соглашении;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Включение в реестр счетов случаев оказания медицинской помощи по видам медицинской деятельности,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отсутствующим в действующей лицензии медицинской организации;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5.5.2.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3843F5" w:rsidTr="003843F5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5.7.3.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  <w:r w:rsidRPr="00B86A73">
              <w:rPr>
                <w:sz w:val="20"/>
                <w:szCs w:val="20"/>
                <w:u w:val="single"/>
                <w:lang w:eastAsia="ar-SA"/>
              </w:rPr>
              <w:t>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26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Включения в реестр счетов медицинской помощи: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8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349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пациенто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</w:t>
            </w:r>
            <w:r w:rsidRPr="00B86A73">
              <w:rPr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B86A73">
              <w:rPr>
                <w:sz w:val="20"/>
                <w:szCs w:val="20"/>
                <w:lang w:eastAsia="ar-SA"/>
              </w:rPr>
              <w:t>с пересечением или совпадением сроков лечения.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AC3579" w:rsidRDefault="00AC3579" w:rsidP="00AC3579">
      <w:pPr>
        <w:ind w:left="142"/>
        <w:jc w:val="both"/>
        <w:rPr>
          <w:sz w:val="20"/>
          <w:szCs w:val="20"/>
        </w:rPr>
      </w:pPr>
      <w:r w:rsidRPr="002E7532">
        <w:rPr>
          <w:bCs/>
          <w:lang w:eastAsia="ar-SA"/>
        </w:rPr>
        <w:lastRenderedPageBreak/>
        <w:t>*</w:t>
      </w:r>
      <w:r>
        <w:rPr>
          <w:b/>
          <w:sz w:val="20"/>
          <w:szCs w:val="20"/>
        </w:rPr>
        <w:t xml:space="preserve">Методика расчета размера санкций: </w:t>
      </w:r>
      <w:r w:rsidRPr="004C6E83">
        <w:rPr>
          <w:sz w:val="20"/>
          <w:szCs w:val="20"/>
        </w:rPr>
        <w:t xml:space="preserve">С* = Н + </w:t>
      </w:r>
      <w:proofErr w:type="spellStart"/>
      <w:r w:rsidRPr="004C6E83"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, </w:t>
      </w:r>
    </w:p>
    <w:p w:rsidR="00AC3579" w:rsidRDefault="00AC3579" w:rsidP="00AC3579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где Н – размер неоплаты или неполной оплаты затрат медицинской организации на оказание медицинской помощи;</w:t>
      </w:r>
    </w:p>
    <w:p w:rsidR="00AC3579" w:rsidRPr="004C6E83" w:rsidRDefault="00AC3579" w:rsidP="00AC3579">
      <w:pPr>
        <w:ind w:left="142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 –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AC3579" w:rsidRPr="00BB0F7F" w:rsidRDefault="00AC3579" w:rsidP="00AC3579">
      <w:pPr>
        <w:ind w:left="142"/>
        <w:jc w:val="both"/>
        <w:rPr>
          <w:sz w:val="22"/>
          <w:szCs w:val="22"/>
        </w:rPr>
      </w:pPr>
      <w:r w:rsidRPr="00BB0F7F">
        <w:rPr>
          <w:sz w:val="22"/>
          <w:szCs w:val="22"/>
        </w:rPr>
        <w:t>Н</w:t>
      </w:r>
      <w:r>
        <w:rPr>
          <w:sz w:val="22"/>
          <w:szCs w:val="22"/>
        </w:rPr>
        <w:t>*</w:t>
      </w:r>
      <w:r w:rsidRPr="00BB0F7F">
        <w:rPr>
          <w:sz w:val="22"/>
          <w:szCs w:val="22"/>
        </w:rPr>
        <w:t xml:space="preserve"> = РТ х </w:t>
      </w: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>,</w:t>
      </w:r>
    </w:p>
    <w:p w:rsidR="00AC3579" w:rsidRPr="00BB0F7F" w:rsidRDefault="00AC3579" w:rsidP="00AC3579">
      <w:pPr>
        <w:ind w:left="142"/>
        <w:jc w:val="both"/>
        <w:rPr>
          <w:sz w:val="22"/>
          <w:szCs w:val="22"/>
        </w:rPr>
      </w:pPr>
      <w:r w:rsidRPr="00BB0F7F">
        <w:rPr>
          <w:sz w:val="22"/>
          <w:szCs w:val="22"/>
        </w:rPr>
        <w:t>где РТ – размер тарифа на оплату медицинской помощи, действующий на дату оказания медицинской помощи;</w:t>
      </w:r>
    </w:p>
    <w:p w:rsidR="00AC3579" w:rsidRPr="00BB0F7F" w:rsidRDefault="00AC3579" w:rsidP="00AC3579">
      <w:pPr>
        <w:ind w:left="142"/>
        <w:jc w:val="both"/>
        <w:rPr>
          <w:sz w:val="22"/>
          <w:szCs w:val="22"/>
        </w:rPr>
      </w:pP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организация и проведения контроля (далее – Перечень оснований), предусмотренным в порядке организации и проведения контроля.</w:t>
      </w:r>
    </w:p>
    <w:p w:rsidR="00AC3579" w:rsidRDefault="00AC3579" w:rsidP="00AC3579">
      <w:pPr>
        <w:ind w:left="142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С </w:t>
      </w:r>
      <w:proofErr w:type="spellStart"/>
      <w:proofErr w:type="gramStart"/>
      <w:r>
        <w:rPr>
          <w:sz w:val="22"/>
          <w:szCs w:val="22"/>
          <w:lang w:eastAsia="ar-SA"/>
        </w:rPr>
        <w:t>шт</w:t>
      </w:r>
      <w:proofErr w:type="spellEnd"/>
      <w:proofErr w:type="gramEnd"/>
      <w:r>
        <w:rPr>
          <w:sz w:val="22"/>
          <w:szCs w:val="22"/>
          <w:lang w:eastAsia="ar-SA"/>
        </w:rPr>
        <w:t xml:space="preserve">* = РП х К </w:t>
      </w:r>
      <w:proofErr w:type="spellStart"/>
      <w:r>
        <w:rPr>
          <w:sz w:val="22"/>
          <w:szCs w:val="22"/>
          <w:lang w:eastAsia="ar-SA"/>
        </w:rPr>
        <w:t>шт</w:t>
      </w:r>
      <w:proofErr w:type="spellEnd"/>
      <w:r>
        <w:rPr>
          <w:sz w:val="22"/>
          <w:szCs w:val="22"/>
          <w:lang w:eastAsia="ar-SA"/>
        </w:rPr>
        <w:t>,</w:t>
      </w:r>
    </w:p>
    <w:p w:rsidR="00AC3579" w:rsidRDefault="00AC3579" w:rsidP="00AC3579">
      <w:pPr>
        <w:ind w:left="142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где РП – размер подушевого норматива финансирования за счет средств ОМС, установленного в соответствии с законодательством РФ на дату оказания\отказа в оказании медицинской помощи;</w:t>
      </w:r>
    </w:p>
    <w:p w:rsidR="00AC3579" w:rsidRDefault="00AC3579" w:rsidP="00AC3579">
      <w:pPr>
        <w:ind w:left="142"/>
        <w:jc w:val="both"/>
        <w:rPr>
          <w:sz w:val="22"/>
          <w:szCs w:val="22"/>
          <w:lang w:eastAsia="ar-SA"/>
        </w:rPr>
      </w:pPr>
      <w:proofErr w:type="spellStart"/>
      <w:r>
        <w:rPr>
          <w:sz w:val="22"/>
          <w:szCs w:val="22"/>
          <w:lang w:eastAsia="ar-SA"/>
        </w:rPr>
        <w:t>Кшт</w:t>
      </w:r>
      <w:proofErr w:type="spellEnd"/>
      <w:r>
        <w:rPr>
          <w:sz w:val="22"/>
          <w:szCs w:val="22"/>
          <w:lang w:eastAsia="ar-SA"/>
        </w:rPr>
        <w:t xml:space="preserve"> – коэффициент для определения размера штрафа устанавливается в соответствии с Перечнем оснований.</w:t>
      </w:r>
    </w:p>
    <w:p w:rsidR="00AC3579" w:rsidRDefault="00AC3579" w:rsidP="00AC3579">
      <w:pPr>
        <w:ind w:left="142"/>
        <w:jc w:val="both"/>
        <w:rPr>
          <w:sz w:val="22"/>
          <w:szCs w:val="22"/>
          <w:lang w:eastAsia="ar-SA"/>
        </w:rPr>
      </w:pPr>
    </w:p>
    <w:p w:rsidR="002C70F8" w:rsidRPr="0027620B" w:rsidRDefault="002C70F8" w:rsidP="002C70F8">
      <w:pPr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  <w:proofErr w:type="gramStart"/>
      <w:r w:rsidRPr="0027620B">
        <w:rPr>
          <w:bCs/>
          <w:lang w:eastAsia="ar-SA"/>
        </w:rPr>
        <w:t xml:space="preserve">** </w:t>
      </w:r>
      <w:r w:rsidRPr="0027620B">
        <w:rPr>
          <w:sz w:val="22"/>
          <w:szCs w:val="22"/>
        </w:rPr>
        <w:t>Включая нарушения, соответствующие пунктам 4.6.1. «некорректное применение тарифа, требующее его замены по результатам экспертизы» и 4.6.2. «включение в счет на оплату медицинской помощи\медицинских услуг при отсутствии в медицинском документе сведений, подтверждающие факт оказания медицинской помощи» Перечня оснований для отказа в оплате медицинской помощи (приложение № 8 к Порядку о</w:t>
      </w:r>
      <w:r w:rsidRPr="0027620B">
        <w:rPr>
          <w:rFonts w:eastAsiaTheme="minorHAnsi"/>
          <w:sz w:val="22"/>
          <w:szCs w:val="22"/>
          <w:lang w:eastAsia="en-US"/>
        </w:rPr>
        <w:t>рганизации и проведения контроля объемов, сроков, качества и условий предоставления медицинской помощи</w:t>
      </w:r>
      <w:proofErr w:type="gramEnd"/>
      <w:r w:rsidRPr="0027620B">
        <w:rPr>
          <w:rFonts w:eastAsiaTheme="minorHAnsi"/>
          <w:sz w:val="22"/>
          <w:szCs w:val="22"/>
          <w:lang w:eastAsia="en-US"/>
        </w:rPr>
        <w:t xml:space="preserve"> по обязательному медицинскому страхованию, утв. приказом ФФОМС от 01.12.2010 № 230</w:t>
      </w:r>
      <w:r w:rsidRPr="0027620B">
        <w:rPr>
          <w:sz w:val="22"/>
          <w:szCs w:val="22"/>
        </w:rPr>
        <w:t>).</w:t>
      </w:r>
    </w:p>
    <w:p w:rsidR="002C70F8" w:rsidRPr="00B52373" w:rsidRDefault="002C70F8" w:rsidP="002C70F8">
      <w:pPr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  <w:r w:rsidRPr="0027620B">
        <w:rPr>
          <w:sz w:val="22"/>
          <w:szCs w:val="22"/>
        </w:rPr>
        <w:t>Выявленные нарушения  отражаются в актах медико-экономической экспертизы и\или экспертизы качества медицинской помощи. При выявлении нарушений, предусмотренных пунктами 4.6.1. и 4.6.2. Перечня, применяются финансовые санкции, размер которых соответствует пункту 4.6.</w:t>
      </w:r>
    </w:p>
    <w:p w:rsidR="00703E47" w:rsidRPr="003843F5" w:rsidRDefault="00703E47" w:rsidP="003843F5"/>
    <w:sectPr w:rsidR="00703E47" w:rsidRPr="003843F5" w:rsidSect="00097012">
      <w:headerReference w:type="default" r:id="rId8"/>
      <w:headerReference w:type="first" r:id="rId9"/>
      <w:footerReference w:type="first" r:id="rId10"/>
      <w:pgSz w:w="16838" w:h="11906" w:orient="landscape"/>
      <w:pgMar w:top="1701" w:right="851" w:bottom="113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012" w:rsidRDefault="00097012" w:rsidP="00097012">
      <w:r>
        <w:separator/>
      </w:r>
    </w:p>
  </w:endnote>
  <w:endnote w:type="continuationSeparator" w:id="0">
    <w:p w:rsidR="00097012" w:rsidRDefault="00097012" w:rsidP="0009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012" w:rsidRDefault="00097012">
    <w:pPr>
      <w:pStyle w:val="a7"/>
      <w:jc w:val="right"/>
    </w:pPr>
  </w:p>
  <w:p w:rsidR="00097012" w:rsidRDefault="000970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012" w:rsidRDefault="00097012" w:rsidP="00097012">
      <w:r>
        <w:separator/>
      </w:r>
    </w:p>
  </w:footnote>
  <w:footnote w:type="continuationSeparator" w:id="0">
    <w:p w:rsidR="00097012" w:rsidRDefault="00097012" w:rsidP="0009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225338"/>
      <w:docPartObj>
        <w:docPartGallery w:val="Page Numbers (Top of Page)"/>
        <w:docPartUnique/>
      </w:docPartObj>
    </w:sdtPr>
    <w:sdtContent>
      <w:p w:rsidR="005627DD" w:rsidRDefault="005627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5627DD" w:rsidRDefault="005627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7DD" w:rsidRDefault="005627DD">
    <w:pPr>
      <w:pStyle w:val="a5"/>
      <w:jc w:val="center"/>
    </w:pPr>
    <w:sdt>
      <w:sdtPr>
        <w:id w:val="-95796074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:rsidR="005627DD" w:rsidRDefault="005627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5"/>
    <w:rsid w:val="00027939"/>
    <w:rsid w:val="0004089B"/>
    <w:rsid w:val="00097012"/>
    <w:rsid w:val="00144D92"/>
    <w:rsid w:val="00152C90"/>
    <w:rsid w:val="0015499E"/>
    <w:rsid w:val="00157CF9"/>
    <w:rsid w:val="001B1440"/>
    <w:rsid w:val="001B5E3B"/>
    <w:rsid w:val="00221059"/>
    <w:rsid w:val="00232B9A"/>
    <w:rsid w:val="002342F5"/>
    <w:rsid w:val="0027620B"/>
    <w:rsid w:val="00293E4D"/>
    <w:rsid w:val="002A02D8"/>
    <w:rsid w:val="002C70F8"/>
    <w:rsid w:val="003803E5"/>
    <w:rsid w:val="003843F5"/>
    <w:rsid w:val="00385425"/>
    <w:rsid w:val="003B5C0C"/>
    <w:rsid w:val="003D21BE"/>
    <w:rsid w:val="003E5121"/>
    <w:rsid w:val="004164AD"/>
    <w:rsid w:val="00445EFA"/>
    <w:rsid w:val="004C6E83"/>
    <w:rsid w:val="004D3789"/>
    <w:rsid w:val="004E512E"/>
    <w:rsid w:val="005321A9"/>
    <w:rsid w:val="00547CB1"/>
    <w:rsid w:val="00557DDC"/>
    <w:rsid w:val="005627DD"/>
    <w:rsid w:val="00597E3B"/>
    <w:rsid w:val="006240EF"/>
    <w:rsid w:val="00626BBB"/>
    <w:rsid w:val="00647AB2"/>
    <w:rsid w:val="00655666"/>
    <w:rsid w:val="006A30EB"/>
    <w:rsid w:val="006C7C16"/>
    <w:rsid w:val="006E3B80"/>
    <w:rsid w:val="0070039E"/>
    <w:rsid w:val="00703E47"/>
    <w:rsid w:val="007C6629"/>
    <w:rsid w:val="007F4D1D"/>
    <w:rsid w:val="0080624D"/>
    <w:rsid w:val="00881199"/>
    <w:rsid w:val="008C7220"/>
    <w:rsid w:val="008E607E"/>
    <w:rsid w:val="00907832"/>
    <w:rsid w:val="00955C01"/>
    <w:rsid w:val="00960547"/>
    <w:rsid w:val="00961C48"/>
    <w:rsid w:val="00962BEE"/>
    <w:rsid w:val="00963FCB"/>
    <w:rsid w:val="00990F10"/>
    <w:rsid w:val="009C02A4"/>
    <w:rsid w:val="009E1F5F"/>
    <w:rsid w:val="009F69BD"/>
    <w:rsid w:val="009F7710"/>
    <w:rsid w:val="00A122D4"/>
    <w:rsid w:val="00A12F07"/>
    <w:rsid w:val="00A43F6E"/>
    <w:rsid w:val="00AC3579"/>
    <w:rsid w:val="00AD1FAA"/>
    <w:rsid w:val="00AD5CBB"/>
    <w:rsid w:val="00B0164C"/>
    <w:rsid w:val="00B1473C"/>
    <w:rsid w:val="00B43E53"/>
    <w:rsid w:val="00B523CB"/>
    <w:rsid w:val="00B63CB3"/>
    <w:rsid w:val="00B67F47"/>
    <w:rsid w:val="00B86A73"/>
    <w:rsid w:val="00BB0F7F"/>
    <w:rsid w:val="00BD257C"/>
    <w:rsid w:val="00BE1B75"/>
    <w:rsid w:val="00C01773"/>
    <w:rsid w:val="00C40AB0"/>
    <w:rsid w:val="00C6422B"/>
    <w:rsid w:val="00CA4F87"/>
    <w:rsid w:val="00CB38C1"/>
    <w:rsid w:val="00CE64A1"/>
    <w:rsid w:val="00D02129"/>
    <w:rsid w:val="00D66071"/>
    <w:rsid w:val="00DB3855"/>
    <w:rsid w:val="00DD31CE"/>
    <w:rsid w:val="00DD34AE"/>
    <w:rsid w:val="00DD57F1"/>
    <w:rsid w:val="00E0033D"/>
    <w:rsid w:val="00E0208F"/>
    <w:rsid w:val="00E14104"/>
    <w:rsid w:val="00E573C7"/>
    <w:rsid w:val="00EA59B3"/>
    <w:rsid w:val="00EB1182"/>
    <w:rsid w:val="00EB4CEB"/>
    <w:rsid w:val="00EB6A3C"/>
    <w:rsid w:val="00EC0F03"/>
    <w:rsid w:val="00F84FD4"/>
    <w:rsid w:val="00F97D51"/>
    <w:rsid w:val="00FA5569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06D97-D61B-498B-9CE1-FB51261A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Светлана Васильевна</dc:creator>
  <cp:lastModifiedBy>Михайлова Татьяна Витальевна</cp:lastModifiedBy>
  <cp:revision>5</cp:revision>
  <cp:lastPrinted>2019-01-09T06:06:00Z</cp:lastPrinted>
  <dcterms:created xsi:type="dcterms:W3CDTF">2018-12-22T04:41:00Z</dcterms:created>
  <dcterms:modified xsi:type="dcterms:W3CDTF">2019-01-09T06:08:00Z</dcterms:modified>
</cp:coreProperties>
</file>